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6B" w:rsidRPr="007D5529" w:rsidRDefault="00B5006B" w:rsidP="00A87EBF">
      <w:pPr>
        <w:spacing w:line="240" w:lineRule="auto"/>
        <w:ind w:left="2160" w:firstLine="0"/>
        <w:jc w:val="center"/>
        <w:rPr>
          <w:rFonts w:ascii="Rockwell Extra Bold" w:hAnsi="Rockwell Extra Bold"/>
          <w:b/>
          <w:color w:val="C00000"/>
          <w:sz w:val="32"/>
          <w:szCs w:val="32"/>
        </w:rPr>
      </w:pPr>
      <w:r w:rsidRPr="00CC1F5F">
        <w:rPr>
          <w:rFonts w:ascii="Rockwell Extra Bold" w:hAnsi="Rockwell Extra Bold"/>
          <w:b/>
          <w:noProof/>
          <w:color w:val="C00000"/>
          <w:lang w:val="el-GR" w:eastAsia="el-G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628649</wp:posOffset>
            </wp:positionH>
            <wp:positionV relativeFrom="page">
              <wp:posOffset>428625</wp:posOffset>
            </wp:positionV>
            <wp:extent cx="1209675" cy="1162050"/>
            <wp:effectExtent l="19050" t="0" r="9525" b="0"/>
            <wp:wrapNone/>
            <wp:docPr id="6" name="Εικόνα 3" descr="CIF_hellas_logo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F_hellas_logo%20%5bConverted%5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F5F">
        <w:rPr>
          <w:rFonts w:ascii="Rockwell Extra Bold" w:hAnsi="Rockwell Extra Bold"/>
          <w:b/>
          <w:color w:val="C00000"/>
          <w:sz w:val="36"/>
          <w:szCs w:val="36"/>
        </w:rPr>
        <w:t>INTERNATIONAL</w:t>
      </w:r>
      <w:r w:rsidR="00010DAA" w:rsidRPr="00CC1F5F">
        <w:rPr>
          <w:rFonts w:ascii="Rockwell Extra Bold" w:hAnsi="Rockwell Extra Bold"/>
          <w:b/>
          <w:color w:val="C00000"/>
          <w:sz w:val="36"/>
          <w:szCs w:val="36"/>
        </w:rPr>
        <w:t xml:space="preserve"> </w:t>
      </w:r>
      <w:r w:rsidRPr="00CC1F5F">
        <w:rPr>
          <w:rFonts w:ascii="Rockwell Extra Bold" w:hAnsi="Rockwell Extra Bold"/>
          <w:b/>
          <w:color w:val="C00000"/>
          <w:sz w:val="36"/>
          <w:szCs w:val="36"/>
        </w:rPr>
        <w:t xml:space="preserve"> PROFESSIONA</w:t>
      </w:r>
      <w:r w:rsidR="00DB5EE7" w:rsidRPr="00CC1F5F">
        <w:rPr>
          <w:rFonts w:ascii="Rockwell Extra Bold" w:hAnsi="Rockwell Extra Bold"/>
          <w:b/>
          <w:color w:val="C00000"/>
          <w:sz w:val="36"/>
          <w:szCs w:val="36"/>
        </w:rPr>
        <w:t>L</w:t>
      </w:r>
      <w:r w:rsidR="00DB5EE7" w:rsidRPr="00CC1F5F">
        <w:rPr>
          <w:rFonts w:ascii="Rockwell Extra Bold" w:hAnsi="Rockwell Extra Bold"/>
          <w:b/>
          <w:color w:val="C00000"/>
          <w:sz w:val="32"/>
          <w:szCs w:val="32"/>
        </w:rPr>
        <w:t xml:space="preserve"> </w:t>
      </w:r>
      <w:r w:rsidR="00A87EBF">
        <w:rPr>
          <w:rFonts w:ascii="Rockwell Extra Bold" w:hAnsi="Rockwell Extra Bold"/>
          <w:b/>
          <w:color w:val="C00000"/>
          <w:sz w:val="32"/>
          <w:szCs w:val="32"/>
        </w:rPr>
        <w:t xml:space="preserve">     </w:t>
      </w:r>
      <w:r w:rsidR="00DB5EE7" w:rsidRPr="00CC1F5F">
        <w:rPr>
          <w:rFonts w:ascii="Rockwell Extra Bold" w:hAnsi="Rockwell Extra Bold"/>
          <w:b/>
          <w:color w:val="C00000"/>
          <w:sz w:val="36"/>
          <w:szCs w:val="36"/>
        </w:rPr>
        <w:t xml:space="preserve">EXCHANGE </w:t>
      </w:r>
      <w:r w:rsidR="00010DAA" w:rsidRPr="007D5529">
        <w:rPr>
          <w:rFonts w:ascii="Rockwell Extra Bold" w:hAnsi="Rockwell Extra Bold"/>
          <w:b/>
          <w:color w:val="C00000"/>
          <w:sz w:val="36"/>
          <w:szCs w:val="36"/>
        </w:rPr>
        <w:t xml:space="preserve"> </w:t>
      </w:r>
      <w:r w:rsidR="00DB5EE7" w:rsidRPr="00CC1F5F">
        <w:rPr>
          <w:rFonts w:ascii="Rockwell Extra Bold" w:hAnsi="Rockwell Extra Bold"/>
          <w:b/>
          <w:color w:val="C00000"/>
          <w:sz w:val="36"/>
          <w:szCs w:val="36"/>
        </w:rPr>
        <w:t xml:space="preserve">PROGRAM </w:t>
      </w:r>
      <w:r w:rsidR="00010DAA" w:rsidRPr="007D5529">
        <w:rPr>
          <w:rFonts w:ascii="Rockwell Extra Bold" w:hAnsi="Rockwell Extra Bold"/>
          <w:b/>
          <w:color w:val="C00000"/>
          <w:sz w:val="36"/>
          <w:szCs w:val="36"/>
        </w:rPr>
        <w:t xml:space="preserve"> </w:t>
      </w:r>
      <w:r w:rsidR="00DB5EE7" w:rsidRPr="00CC1F5F">
        <w:rPr>
          <w:rFonts w:ascii="Rockwell Extra Bold" w:hAnsi="Rockwell Extra Bold"/>
          <w:b/>
          <w:color w:val="C00000"/>
          <w:sz w:val="36"/>
          <w:szCs w:val="36"/>
        </w:rPr>
        <w:t>202</w:t>
      </w:r>
      <w:r w:rsidR="00010DAA" w:rsidRPr="007D5529">
        <w:rPr>
          <w:rFonts w:ascii="Rockwell Extra Bold" w:hAnsi="Rockwell Extra Bold"/>
          <w:b/>
          <w:color w:val="C00000"/>
          <w:sz w:val="36"/>
          <w:szCs w:val="36"/>
        </w:rPr>
        <w:t>5</w:t>
      </w:r>
    </w:p>
    <w:p w:rsidR="00B5006B" w:rsidRPr="00CC1F5F" w:rsidRDefault="00B666BC" w:rsidP="00A87EBF">
      <w:pPr>
        <w:tabs>
          <w:tab w:val="left" w:pos="8370"/>
        </w:tabs>
        <w:spacing w:line="240" w:lineRule="auto"/>
        <w:ind w:firstLine="0"/>
        <w:rPr>
          <w:rFonts w:ascii="Comic Sans MS" w:hAnsi="Comic Sans MS"/>
          <w:b/>
          <w:color w:val="2F5496" w:themeColor="accent1" w:themeShade="BF"/>
          <w:sz w:val="32"/>
          <w:szCs w:val="32"/>
        </w:rPr>
      </w:pPr>
      <w:r w:rsidRPr="00CC1F5F">
        <w:rPr>
          <w:rFonts w:ascii="Comic Sans MS" w:hAnsi="Comic Sans MS"/>
          <w:b/>
          <w:color w:val="2F5496" w:themeColor="accent1" w:themeShade="BF"/>
          <w:sz w:val="32"/>
          <w:szCs w:val="32"/>
        </w:rPr>
        <w:t xml:space="preserve">       </w:t>
      </w:r>
      <w:r w:rsidR="00020DB6" w:rsidRPr="00CC1F5F">
        <w:rPr>
          <w:rFonts w:ascii="Comic Sans MS" w:hAnsi="Comic Sans MS"/>
          <w:b/>
          <w:color w:val="2F5496" w:themeColor="accent1" w:themeShade="BF"/>
          <w:sz w:val="32"/>
          <w:szCs w:val="32"/>
        </w:rPr>
        <w:t xml:space="preserve">           </w:t>
      </w:r>
      <w:r w:rsidRPr="00CC1F5F">
        <w:rPr>
          <w:rFonts w:ascii="Comic Sans MS" w:hAnsi="Comic Sans MS"/>
          <w:b/>
          <w:color w:val="2F5496" w:themeColor="accent1" w:themeShade="BF"/>
          <w:sz w:val="32"/>
          <w:szCs w:val="32"/>
        </w:rPr>
        <w:t xml:space="preserve">Athens </w:t>
      </w:r>
      <w:r w:rsidR="002C2268" w:rsidRPr="00CC1F5F">
        <w:rPr>
          <w:rFonts w:ascii="Comic Sans MS" w:hAnsi="Comic Sans MS"/>
          <w:b/>
          <w:color w:val="2F5496" w:themeColor="accent1" w:themeShade="BF"/>
          <w:sz w:val="32"/>
          <w:szCs w:val="32"/>
        </w:rPr>
        <w:t xml:space="preserve"> </w:t>
      </w:r>
      <w:r w:rsidR="00E629E8">
        <w:rPr>
          <w:rFonts w:ascii="Comic Sans MS" w:hAnsi="Comic Sans MS"/>
          <w:b/>
          <w:color w:val="2F5496" w:themeColor="accent1" w:themeShade="BF"/>
          <w:sz w:val="32"/>
          <w:szCs w:val="32"/>
        </w:rPr>
        <w:t xml:space="preserve">24 </w:t>
      </w:r>
      <w:r w:rsidR="002C2268" w:rsidRPr="00CC1F5F">
        <w:rPr>
          <w:rFonts w:ascii="Comic Sans MS" w:hAnsi="Comic Sans MS"/>
          <w:b/>
          <w:color w:val="2F5496" w:themeColor="accent1" w:themeShade="BF"/>
          <w:sz w:val="32"/>
          <w:szCs w:val="32"/>
        </w:rPr>
        <w:t xml:space="preserve">May </w:t>
      </w:r>
      <w:r w:rsidR="00E629E8">
        <w:rPr>
          <w:rFonts w:ascii="Comic Sans MS" w:hAnsi="Comic Sans MS"/>
          <w:b/>
          <w:color w:val="2F5496" w:themeColor="accent1" w:themeShade="BF"/>
          <w:sz w:val="32"/>
          <w:szCs w:val="32"/>
        </w:rPr>
        <w:t>– 06 June</w:t>
      </w:r>
      <w:r w:rsidR="009378DB" w:rsidRPr="00CC1F5F">
        <w:rPr>
          <w:rFonts w:ascii="Comic Sans MS" w:hAnsi="Comic Sans MS"/>
          <w:b/>
          <w:color w:val="2F5496" w:themeColor="accent1" w:themeShade="BF"/>
          <w:sz w:val="32"/>
          <w:szCs w:val="32"/>
        </w:rPr>
        <w:t xml:space="preserve">  </w:t>
      </w:r>
      <w:r w:rsidR="002C2268" w:rsidRPr="00CC1F5F">
        <w:rPr>
          <w:rFonts w:ascii="Comic Sans MS" w:hAnsi="Comic Sans MS"/>
          <w:b/>
          <w:color w:val="2F5496" w:themeColor="accent1" w:themeShade="BF"/>
          <w:sz w:val="32"/>
          <w:szCs w:val="32"/>
        </w:rPr>
        <w:t>2025</w:t>
      </w:r>
    </w:p>
    <w:p w:rsidR="00514624" w:rsidRPr="00E53602" w:rsidRDefault="00121582" w:rsidP="00514624">
      <w:pPr>
        <w:pStyle w:val="a7"/>
        <w:ind w:right="-425"/>
        <w:jc w:val="both"/>
        <w:rPr>
          <w:rFonts w:ascii="Comic Sans MS" w:hAnsi="Comic Sans MS"/>
          <w:b w:val="0"/>
          <w:bCs/>
          <w:color w:val="2F5496" w:themeColor="accent1" w:themeShade="BF"/>
          <w:sz w:val="28"/>
          <w:szCs w:val="28"/>
          <w:lang w:val="en-US"/>
        </w:rPr>
      </w:pPr>
      <w:r w:rsidRPr="00E53602">
        <w:rPr>
          <w:rFonts w:ascii="Comic Sans MS" w:hAnsi="Comic Sans MS"/>
          <w:b w:val="0"/>
          <w:bCs/>
          <w:color w:val="2F5496" w:themeColor="accent1" w:themeShade="BF"/>
          <w:sz w:val="28"/>
          <w:szCs w:val="28"/>
          <w:lang w:val="en-US"/>
        </w:rPr>
        <w:t>Professional, cultural and educational exchange program for social workers and Professi</w:t>
      </w:r>
      <w:r w:rsidR="006C037C" w:rsidRPr="00E53602">
        <w:rPr>
          <w:rFonts w:ascii="Comic Sans MS" w:hAnsi="Comic Sans MS"/>
          <w:b w:val="0"/>
          <w:bCs/>
          <w:color w:val="2F5496" w:themeColor="accent1" w:themeShade="BF"/>
          <w:sz w:val="28"/>
          <w:szCs w:val="28"/>
          <w:lang w:val="en-US"/>
        </w:rPr>
        <w:t>o</w:t>
      </w:r>
      <w:r w:rsidRPr="00E53602">
        <w:rPr>
          <w:rFonts w:ascii="Comic Sans MS" w:hAnsi="Comic Sans MS"/>
          <w:b w:val="0"/>
          <w:bCs/>
          <w:color w:val="2F5496" w:themeColor="accent1" w:themeShade="BF"/>
          <w:sz w:val="28"/>
          <w:szCs w:val="28"/>
          <w:lang w:val="en-US"/>
        </w:rPr>
        <w:t>nals working in the field of human services</w:t>
      </w:r>
    </w:p>
    <w:p w:rsidR="007D5529" w:rsidRPr="00E629E8" w:rsidRDefault="00B666BC" w:rsidP="00514624">
      <w:pPr>
        <w:spacing w:after="0" w:line="240" w:lineRule="auto"/>
        <w:ind w:right="-57" w:firstLine="0"/>
        <w:rPr>
          <w:noProof/>
          <w:lang w:eastAsia="el-GR" w:bidi="ar-SA"/>
        </w:rPr>
      </w:pPr>
      <w:r>
        <w:rPr>
          <w:noProof/>
          <w:lang w:eastAsia="el-GR" w:bidi="ar-SA"/>
        </w:rPr>
        <w:t xml:space="preserve"> </w:t>
      </w:r>
    </w:p>
    <w:p w:rsidR="00F33605" w:rsidRPr="003C4914" w:rsidRDefault="00B666BC" w:rsidP="00514624">
      <w:pPr>
        <w:spacing w:after="0" w:line="240" w:lineRule="auto"/>
        <w:ind w:right="-57" w:firstLine="0"/>
        <w:rPr>
          <w:noProof/>
          <w:lang w:val="el-GR" w:eastAsia="el-GR" w:bidi="ar-SA"/>
        </w:rPr>
      </w:pPr>
      <w:r>
        <w:rPr>
          <w:noProof/>
          <w:lang w:eastAsia="el-GR" w:bidi="ar-SA"/>
        </w:rPr>
        <w:t xml:space="preserve">  </w:t>
      </w:r>
      <w:r w:rsidR="00B90D61" w:rsidRPr="00E629E8">
        <w:rPr>
          <w:noProof/>
          <w:lang w:eastAsia="el-GR" w:bidi="ar-SA"/>
        </w:rPr>
        <w:t xml:space="preserve">    </w:t>
      </w:r>
      <w:r>
        <w:rPr>
          <w:noProof/>
          <w:lang w:eastAsia="el-GR" w:bidi="ar-SA"/>
        </w:rPr>
        <w:t xml:space="preserve">  </w:t>
      </w:r>
      <w:r w:rsidR="007D5529" w:rsidRPr="007D5529">
        <w:rPr>
          <w:noProof/>
          <w:lang w:val="el-GR" w:eastAsia="el-GR" w:bidi="ar-SA"/>
        </w:rPr>
        <w:drawing>
          <wp:inline distT="0" distB="0" distL="0" distR="0">
            <wp:extent cx="1609725" cy="1809750"/>
            <wp:effectExtent l="19050" t="0" r="9525" b="0"/>
            <wp:docPr id="22" name="Εικόνα 22" descr="C:\Users\Katerina\Desktop\PHOTOS IPEP 2024\Cultural visit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aterina\Desktop\PHOTOS IPEP 2024\Cultural visit 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 w:bidi="ar-SA"/>
        </w:rPr>
        <w:t xml:space="preserve">  </w:t>
      </w:r>
      <w:r w:rsidR="007D5529">
        <w:rPr>
          <w:noProof/>
          <w:lang w:eastAsia="el-GR" w:bidi="ar-SA"/>
        </w:rPr>
        <w:t xml:space="preserve">                  </w:t>
      </w:r>
      <w:r w:rsidR="007D5529">
        <w:rPr>
          <w:noProof/>
          <w:lang w:val="el-GR" w:eastAsia="el-GR" w:bidi="ar-SA"/>
        </w:rPr>
        <w:t xml:space="preserve">       </w:t>
      </w:r>
      <w:r w:rsidR="007D5529">
        <w:rPr>
          <w:noProof/>
          <w:lang w:eastAsia="el-GR" w:bidi="ar-SA"/>
        </w:rPr>
        <w:t xml:space="preserve">      </w:t>
      </w:r>
      <w:r w:rsidR="007D5529">
        <w:rPr>
          <w:noProof/>
          <w:lang w:val="el-GR" w:eastAsia="el-GR" w:bidi="ar-SA"/>
        </w:rPr>
        <w:t xml:space="preserve">      </w:t>
      </w:r>
      <w:r w:rsidR="007D5529">
        <w:rPr>
          <w:noProof/>
          <w:lang w:eastAsia="el-GR" w:bidi="ar-SA"/>
        </w:rPr>
        <w:t xml:space="preserve">     </w:t>
      </w:r>
      <w:r w:rsidR="005F72AD" w:rsidRPr="005F72AD">
        <w:rPr>
          <w:noProof/>
          <w:lang w:val="el-GR" w:eastAsia="el-GR" w:bidi="ar-SA"/>
        </w:rPr>
        <w:drawing>
          <wp:inline distT="0" distB="0" distL="0" distR="0">
            <wp:extent cx="2305050" cy="1619250"/>
            <wp:effectExtent l="19050" t="0" r="0" b="0"/>
            <wp:docPr id="10" name="Εικόνα 10" descr="C:\Users\Katerina\Desktop\PHOTOS IPEP 2024\Last day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terina\Desktop\PHOTOS IPEP 2024\Last day 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24" w:rsidRDefault="00514624" w:rsidP="00514624">
      <w:pPr>
        <w:spacing w:after="0" w:line="240" w:lineRule="auto"/>
        <w:ind w:right="-57" w:firstLine="0"/>
        <w:rPr>
          <w:noProof/>
        </w:rPr>
      </w:pPr>
    </w:p>
    <w:p w:rsidR="00F33605" w:rsidRPr="007D5529" w:rsidRDefault="00F33605" w:rsidP="009E2268">
      <w:pPr>
        <w:spacing w:after="0" w:line="276" w:lineRule="auto"/>
        <w:ind w:right="-57" w:firstLine="0"/>
        <w:rPr>
          <w:rFonts w:ascii="Constantia" w:hAnsi="Constantia"/>
          <w:b/>
          <w:i/>
          <w:color w:val="2F5496" w:themeColor="accent1" w:themeShade="BF"/>
          <w:u w:val="single"/>
        </w:rPr>
      </w:pPr>
      <w:r w:rsidRPr="007D5529">
        <w:rPr>
          <w:rFonts w:ascii="Constantia" w:hAnsi="Constantia"/>
          <w:b/>
          <w:i/>
          <w:color w:val="2F5496" w:themeColor="accent1" w:themeShade="BF"/>
          <w:sz w:val="28"/>
          <w:szCs w:val="28"/>
          <w:u w:val="single"/>
        </w:rPr>
        <w:t>The program includes:</w:t>
      </w:r>
    </w:p>
    <w:p w:rsidR="00B5006B" w:rsidRPr="00CC1F5F" w:rsidRDefault="008D2239" w:rsidP="009E2268">
      <w:pPr>
        <w:spacing w:after="0" w:line="240" w:lineRule="auto"/>
        <w:ind w:right="-57" w:firstLine="0"/>
        <w:jc w:val="both"/>
        <w:rPr>
          <w:rFonts w:asciiTheme="minorHAnsi" w:hAnsiTheme="minorHAnsi" w:cstheme="minorHAnsi"/>
          <w:b/>
          <w:bCs/>
          <w:color w:val="2F5496" w:themeColor="accent1" w:themeShade="BF"/>
          <w:lang w:eastAsia="el-GR"/>
        </w:rPr>
        <w:sectPr w:rsidR="00B5006B" w:rsidRPr="00CC1F5F" w:rsidSect="00DB5E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color w:val="2F5496" w:themeColor="accent1" w:themeShade="BF"/>
          <w:lang w:eastAsia="el-GR"/>
        </w:rPr>
        <w:t xml:space="preserve"> </w:t>
      </w:r>
    </w:p>
    <w:p w:rsidR="007E1A43" w:rsidRPr="00CC1F5F" w:rsidRDefault="007E1A43" w:rsidP="009E2268">
      <w:pPr>
        <w:spacing w:after="0" w:line="240" w:lineRule="auto"/>
        <w:ind w:right="-57" w:firstLine="0"/>
        <w:jc w:val="both"/>
        <w:rPr>
          <w:rFonts w:ascii="Comic Sans MS" w:hAnsi="Comic Sans MS" w:cstheme="minorHAnsi"/>
          <w:color w:val="2F5496" w:themeColor="accent1" w:themeShade="BF"/>
          <w:lang w:eastAsia="el-GR"/>
        </w:rPr>
      </w:pPr>
      <w:r w:rsidRPr="00CC1F5F">
        <w:rPr>
          <w:rFonts w:ascii="Comic Sans MS" w:hAnsi="Comic Sans MS" w:cstheme="minorHAnsi"/>
          <w:b/>
          <w:bCs/>
          <w:color w:val="2F5496" w:themeColor="accent1" w:themeShade="BF"/>
          <w:lang w:eastAsia="el-GR"/>
        </w:rPr>
        <w:lastRenderedPageBreak/>
        <w:t xml:space="preserve">-Orientation: </w:t>
      </w:r>
      <w:r w:rsidRPr="00CC1F5F">
        <w:rPr>
          <w:rFonts w:ascii="Comic Sans MS" w:hAnsi="Comic Sans MS" w:cstheme="minorHAnsi"/>
          <w:b/>
          <w:bCs/>
          <w:color w:val="2F5496" w:themeColor="accent1" w:themeShade="BF"/>
          <w:lang w:eastAsia="el-GR"/>
        </w:rPr>
        <w:br/>
      </w:r>
      <w:r w:rsidRPr="00CC1F5F">
        <w:rPr>
          <w:rFonts w:ascii="Comic Sans MS" w:hAnsi="Comic Sans MS" w:cstheme="minorHAnsi"/>
          <w:bCs/>
          <w:color w:val="2F5496" w:themeColor="accent1" w:themeShade="BF"/>
          <w:lang w:eastAsia="el-GR"/>
        </w:rPr>
        <w:t xml:space="preserve">Seminar and </w:t>
      </w:r>
      <w:r w:rsidRPr="00CC1F5F">
        <w:rPr>
          <w:rFonts w:ascii="Comic Sans MS" w:hAnsi="Comic Sans MS" w:cstheme="minorHAnsi"/>
          <w:color w:val="2F5496" w:themeColor="accent1" w:themeShade="BF"/>
          <w:lang w:eastAsia="el-GR"/>
        </w:rPr>
        <w:t>lectures to familiarize participants with the socio/economic situation in Greece. Including also visits to places of cultural interest.</w:t>
      </w:r>
    </w:p>
    <w:p w:rsidR="00513852" w:rsidRPr="00CC1F5F" w:rsidRDefault="007908DA" w:rsidP="009E2268">
      <w:pPr>
        <w:spacing w:after="0" w:line="240" w:lineRule="auto"/>
        <w:ind w:right="-57" w:firstLine="0"/>
        <w:jc w:val="both"/>
        <w:rPr>
          <w:rFonts w:ascii="Comic Sans MS" w:hAnsi="Comic Sans MS" w:cs="Calibri"/>
          <w:bCs/>
          <w:color w:val="2F5496" w:themeColor="accent1" w:themeShade="BF"/>
          <w:lang w:eastAsia="el-GR"/>
        </w:rPr>
      </w:pPr>
      <w:r w:rsidRPr="00CC1F5F">
        <w:rPr>
          <w:rFonts w:ascii="Comic Sans MS" w:hAnsi="Comic Sans MS" w:cstheme="minorHAnsi"/>
          <w:b/>
          <w:bCs/>
          <w:color w:val="2F5496" w:themeColor="accent1" w:themeShade="BF"/>
          <w:lang w:eastAsia="el-GR"/>
        </w:rPr>
        <w:t>-Agency visits</w:t>
      </w:r>
      <w:r w:rsidR="007E1A43" w:rsidRPr="00CC1F5F">
        <w:rPr>
          <w:rFonts w:ascii="Comic Sans MS" w:hAnsi="Comic Sans MS" w:cstheme="minorHAnsi"/>
          <w:b/>
          <w:bCs/>
          <w:color w:val="2F5496" w:themeColor="accent1" w:themeShade="BF"/>
          <w:lang w:eastAsia="el-GR"/>
        </w:rPr>
        <w:t xml:space="preserve">: </w:t>
      </w:r>
      <w:r w:rsidR="007E1A43" w:rsidRPr="00CC1F5F">
        <w:rPr>
          <w:rFonts w:ascii="Comic Sans MS" w:hAnsi="Comic Sans MS" w:cs="Calibri"/>
          <w:bCs/>
          <w:color w:val="2F5496" w:themeColor="accent1" w:themeShade="BF"/>
          <w:lang w:eastAsia="el-GR"/>
        </w:rPr>
        <w:t>Participants will visit social organizations and agencies</w:t>
      </w:r>
      <w:r w:rsidR="00513852" w:rsidRPr="00CC1F5F">
        <w:rPr>
          <w:rFonts w:ascii="Comic Sans MS" w:hAnsi="Comic Sans MS" w:cs="Calibri"/>
          <w:bCs/>
          <w:color w:val="2F5496" w:themeColor="accent1" w:themeShade="BF"/>
          <w:lang w:eastAsia="el-GR"/>
        </w:rPr>
        <w:t>.</w:t>
      </w:r>
    </w:p>
    <w:p w:rsidR="007E1A43" w:rsidRPr="00CC1F5F" w:rsidRDefault="007908DA" w:rsidP="009E2268">
      <w:pPr>
        <w:spacing w:after="0" w:line="240" w:lineRule="auto"/>
        <w:ind w:right="-57" w:firstLine="0"/>
        <w:jc w:val="both"/>
        <w:rPr>
          <w:rFonts w:ascii="Comic Sans MS" w:hAnsi="Comic Sans MS" w:cs="Calibri"/>
          <w:color w:val="2F5496" w:themeColor="accent1" w:themeShade="BF"/>
          <w:lang w:eastAsia="el-GR"/>
        </w:rPr>
      </w:pPr>
      <w:r w:rsidRPr="00CC1F5F">
        <w:rPr>
          <w:rFonts w:ascii="Comic Sans MS" w:hAnsi="Comic Sans MS" w:cs="Calibri"/>
          <w:b/>
          <w:bCs/>
          <w:color w:val="2F5496" w:themeColor="accent1" w:themeShade="BF"/>
          <w:lang w:eastAsia="el-GR"/>
        </w:rPr>
        <w:t>-</w:t>
      </w:r>
      <w:r w:rsidR="00204C81" w:rsidRPr="00CC1F5F">
        <w:rPr>
          <w:rFonts w:ascii="Comic Sans MS" w:hAnsi="Comic Sans MS" w:cs="Calibri"/>
          <w:b/>
          <w:bCs/>
          <w:i/>
          <w:color w:val="2F5496" w:themeColor="accent1" w:themeShade="BF"/>
          <w:lang w:eastAsia="el-GR"/>
        </w:rPr>
        <w:t>Individual</w:t>
      </w:r>
      <w:r w:rsidR="00513852" w:rsidRPr="00CC1F5F">
        <w:rPr>
          <w:rFonts w:ascii="Comic Sans MS" w:hAnsi="Comic Sans MS" w:cs="Calibri"/>
          <w:b/>
          <w:bCs/>
          <w:i/>
          <w:color w:val="2F5496" w:themeColor="accent1" w:themeShade="BF"/>
          <w:lang w:eastAsia="el-GR"/>
        </w:rPr>
        <w:t xml:space="preserve"> placements</w:t>
      </w:r>
      <w:r w:rsidRPr="00CC1F5F">
        <w:rPr>
          <w:rFonts w:ascii="Comic Sans MS" w:hAnsi="Comic Sans MS" w:cs="Calibri"/>
          <w:b/>
          <w:bCs/>
          <w:color w:val="2F5496" w:themeColor="accent1" w:themeShade="BF"/>
          <w:lang w:eastAsia="el-GR"/>
        </w:rPr>
        <w:t>:</w:t>
      </w:r>
      <w:r w:rsidR="007E1A43" w:rsidRPr="00CC1F5F">
        <w:rPr>
          <w:rFonts w:ascii="Comic Sans MS" w:hAnsi="Comic Sans MS" w:cs="Calibri"/>
          <w:bCs/>
          <w:color w:val="2F5496" w:themeColor="accent1" w:themeShade="BF"/>
          <w:lang w:eastAsia="el-GR"/>
        </w:rPr>
        <w:t xml:space="preserve"> related to their own specialized field, to observe</w:t>
      </w:r>
      <w:r w:rsidR="00B5006B" w:rsidRPr="00CC1F5F">
        <w:rPr>
          <w:rFonts w:ascii="Comic Sans MS" w:hAnsi="Comic Sans MS" w:cs="Calibri"/>
          <w:bCs/>
          <w:color w:val="2F5496" w:themeColor="accent1" w:themeShade="BF"/>
          <w:lang w:eastAsia="el-GR"/>
        </w:rPr>
        <w:t xml:space="preserve"> </w:t>
      </w:r>
      <w:r w:rsidR="007E1A43" w:rsidRPr="00CC1F5F">
        <w:rPr>
          <w:rFonts w:ascii="Comic Sans MS" w:hAnsi="Comic Sans MS" w:cs="Calibri"/>
          <w:bCs/>
          <w:color w:val="2F5496" w:themeColor="accent1" w:themeShade="BF"/>
          <w:lang w:eastAsia="el-GR"/>
        </w:rPr>
        <w:t>and experience professional social work in Greece.</w:t>
      </w:r>
    </w:p>
    <w:p w:rsidR="00514624" w:rsidRDefault="007E1A43" w:rsidP="008D2239">
      <w:pPr>
        <w:spacing w:after="0" w:line="240" w:lineRule="auto"/>
        <w:ind w:right="-57" w:firstLine="0"/>
        <w:rPr>
          <w:rFonts w:ascii="Comic Sans MS" w:hAnsi="Comic Sans MS" w:cs="Calibri"/>
          <w:bCs/>
          <w:color w:val="2F5496" w:themeColor="accent1" w:themeShade="BF"/>
          <w:lang w:eastAsia="el-GR"/>
        </w:rPr>
      </w:pPr>
      <w:r w:rsidRPr="00CC1F5F">
        <w:rPr>
          <w:rFonts w:ascii="Comic Sans MS" w:hAnsi="Comic Sans MS" w:cstheme="minorHAnsi"/>
          <w:b/>
          <w:bCs/>
          <w:color w:val="2F5496" w:themeColor="accent1" w:themeShade="BF"/>
          <w:lang w:eastAsia="el-GR"/>
        </w:rPr>
        <w:t>-Experience in a multicultural group:</w:t>
      </w:r>
      <w:r w:rsidRPr="00CC1F5F">
        <w:rPr>
          <w:rFonts w:ascii="Comic Sans MS" w:hAnsi="Comic Sans MS" w:cstheme="minorHAnsi"/>
          <w:bCs/>
          <w:color w:val="2F5496" w:themeColor="accent1" w:themeShade="BF"/>
          <w:lang w:eastAsia="el-GR"/>
        </w:rPr>
        <w:br/>
      </w:r>
      <w:r w:rsidRPr="00CC1F5F">
        <w:rPr>
          <w:rFonts w:ascii="Comic Sans MS" w:hAnsi="Comic Sans MS" w:cs="Calibri"/>
          <w:bCs/>
          <w:color w:val="2F5496" w:themeColor="accent1" w:themeShade="BF"/>
          <w:lang w:eastAsia="el-GR"/>
        </w:rPr>
        <w:t>Participants will exchange experiences about their work</w:t>
      </w:r>
    </w:p>
    <w:p w:rsidR="008D2239" w:rsidRPr="008D2239" w:rsidRDefault="008D2239" w:rsidP="008D2239">
      <w:pPr>
        <w:spacing w:after="0" w:line="240" w:lineRule="auto"/>
        <w:ind w:right="-57" w:firstLine="0"/>
        <w:rPr>
          <w:rFonts w:ascii="Comic Sans MS" w:hAnsi="Comic Sans MS" w:cs="Calibri"/>
          <w:bCs/>
          <w:color w:val="2F5496" w:themeColor="accent1" w:themeShade="BF"/>
          <w:lang w:eastAsia="el-GR"/>
        </w:rPr>
      </w:pPr>
    </w:p>
    <w:p w:rsidR="007E1A43" w:rsidRPr="008D2239" w:rsidRDefault="007E1A43" w:rsidP="009E2268">
      <w:pPr>
        <w:spacing w:after="0" w:line="240" w:lineRule="auto"/>
        <w:ind w:right="-57" w:firstLine="0"/>
        <w:jc w:val="both"/>
        <w:rPr>
          <w:rFonts w:ascii="Comic Sans MS" w:hAnsi="Comic Sans MS" w:cstheme="minorHAnsi"/>
          <w:b/>
          <w:color w:val="2F5496" w:themeColor="accent1" w:themeShade="BF"/>
        </w:rPr>
      </w:pPr>
      <w:r w:rsidRPr="00CC1F5F">
        <w:rPr>
          <w:rFonts w:ascii="Comic Sans MS" w:hAnsi="Comic Sans MS" w:cstheme="minorHAnsi"/>
          <w:b/>
          <w:bCs/>
          <w:color w:val="2F5496" w:themeColor="accent1" w:themeShade="BF"/>
          <w:lang w:eastAsia="el-GR"/>
        </w:rPr>
        <w:lastRenderedPageBreak/>
        <w:t>-Evaluation</w:t>
      </w:r>
      <w:r w:rsidRPr="00CC1F5F">
        <w:rPr>
          <w:rFonts w:ascii="Comic Sans MS" w:hAnsi="Comic Sans MS" w:cstheme="minorHAnsi"/>
          <w:b/>
          <w:color w:val="2F5496" w:themeColor="accent1" w:themeShade="BF"/>
        </w:rPr>
        <w:t xml:space="preserve"> and Farewell event: </w:t>
      </w:r>
      <w:r w:rsidRPr="00CC1F5F">
        <w:rPr>
          <w:rFonts w:ascii="Comic Sans MS" w:hAnsi="Comic Sans MS" w:cstheme="minorHAnsi"/>
          <w:color w:val="2F5496" w:themeColor="accent1" w:themeShade="BF"/>
          <w:lang w:eastAsia="el-GR"/>
        </w:rPr>
        <w:t xml:space="preserve">The last two days participants will share gained knowledge and experience and will receive their certificates. </w:t>
      </w:r>
    </w:p>
    <w:p w:rsidR="00B5006B" w:rsidRPr="00CC1F5F" w:rsidRDefault="00B5006B" w:rsidP="00B5006B">
      <w:pPr>
        <w:spacing w:after="120" w:line="240" w:lineRule="auto"/>
        <w:ind w:firstLine="0"/>
        <w:jc w:val="both"/>
        <w:rPr>
          <w:rFonts w:ascii="Comic Sans MS" w:hAnsi="Comic Sans MS"/>
          <w:i/>
          <w:color w:val="2F5496" w:themeColor="accent1" w:themeShade="BF"/>
          <w:lang w:eastAsia="el-GR"/>
        </w:rPr>
      </w:pPr>
      <w:r w:rsidRPr="00CC1F5F">
        <w:rPr>
          <w:rFonts w:ascii="Comic Sans MS" w:hAnsi="Comic Sans MS"/>
          <w:b/>
          <w:i/>
          <w:color w:val="2F5496" w:themeColor="accent1" w:themeShade="BF"/>
          <w:lang w:eastAsia="el-GR"/>
        </w:rPr>
        <w:t xml:space="preserve">-Host Family Living:   </w:t>
      </w:r>
      <w:r w:rsidRPr="00CC1F5F">
        <w:rPr>
          <w:rFonts w:ascii="Comic Sans MS" w:hAnsi="Comic Sans MS"/>
          <w:i/>
          <w:color w:val="2F5496" w:themeColor="accent1" w:themeShade="BF"/>
          <w:lang w:eastAsia="el-GR"/>
        </w:rPr>
        <w:t>Living with host families provides participants with a unique cultural experience and develops lasting cross-cultural friendships.</w:t>
      </w:r>
    </w:p>
    <w:p w:rsidR="005516C1" w:rsidRPr="00CC1F5F" w:rsidRDefault="005516C1" w:rsidP="005516C1">
      <w:pPr>
        <w:spacing w:before="100" w:beforeAutospacing="1" w:line="240" w:lineRule="auto"/>
        <w:ind w:right="-57" w:firstLine="0"/>
        <w:contextualSpacing/>
        <w:rPr>
          <w:rFonts w:ascii="Comic Sans MS" w:hAnsi="Comic Sans MS" w:cstheme="minorHAnsi"/>
          <w:i/>
          <w:color w:val="2F5496" w:themeColor="accent1" w:themeShade="BF"/>
          <w:lang w:eastAsia="el-GR"/>
        </w:rPr>
      </w:pPr>
      <w:r w:rsidRPr="00CC1F5F">
        <w:rPr>
          <w:rFonts w:ascii="Comic Sans MS" w:hAnsi="Comic Sans MS" w:cstheme="minorHAnsi"/>
          <w:b/>
          <w:color w:val="2F5496" w:themeColor="accent1" w:themeShade="BF"/>
          <w:lang w:eastAsia="el-GR"/>
        </w:rPr>
        <w:t xml:space="preserve">- </w:t>
      </w:r>
      <w:r w:rsidRPr="00CC1F5F">
        <w:rPr>
          <w:rFonts w:ascii="Comic Sans MS" w:hAnsi="Comic Sans MS" w:cstheme="minorHAnsi"/>
          <w:b/>
          <w:i/>
          <w:color w:val="2F5496" w:themeColor="accent1" w:themeShade="BF"/>
          <w:lang w:eastAsia="el-GR"/>
        </w:rPr>
        <w:t xml:space="preserve">Language: </w:t>
      </w:r>
      <w:r w:rsidRPr="00CC1F5F">
        <w:rPr>
          <w:rFonts w:ascii="Comic Sans MS" w:hAnsi="Comic Sans MS" w:cstheme="minorHAnsi"/>
          <w:i/>
          <w:color w:val="2F5496" w:themeColor="accent1" w:themeShade="BF"/>
          <w:lang w:eastAsia="el-GR"/>
        </w:rPr>
        <w:t>English</w:t>
      </w:r>
    </w:p>
    <w:p w:rsidR="005516C1" w:rsidRPr="00CC1F5F" w:rsidRDefault="005516C1" w:rsidP="005516C1">
      <w:pPr>
        <w:spacing w:before="100" w:beforeAutospacing="1" w:line="240" w:lineRule="auto"/>
        <w:ind w:right="-57" w:firstLine="0"/>
        <w:contextualSpacing/>
        <w:rPr>
          <w:rFonts w:ascii="Comic Sans MS" w:hAnsi="Comic Sans MS" w:cstheme="minorHAnsi"/>
          <w:i/>
          <w:color w:val="2F5496" w:themeColor="accent1" w:themeShade="BF"/>
        </w:rPr>
      </w:pPr>
      <w:r w:rsidRPr="00CC1F5F">
        <w:rPr>
          <w:rFonts w:ascii="Comic Sans MS" w:hAnsi="Comic Sans MS" w:cstheme="minorHAnsi"/>
          <w:b/>
          <w:i/>
          <w:color w:val="2F5496" w:themeColor="accent1" w:themeShade="BF"/>
        </w:rPr>
        <w:t xml:space="preserve">- Number of participants: </w:t>
      </w:r>
      <w:r w:rsidRPr="00CC1F5F">
        <w:rPr>
          <w:rFonts w:ascii="Comic Sans MS" w:hAnsi="Comic Sans MS" w:cstheme="minorHAnsi"/>
          <w:bCs/>
          <w:i/>
          <w:color w:val="2F5496" w:themeColor="accent1" w:themeShade="BF"/>
        </w:rPr>
        <w:t>Five (</w:t>
      </w:r>
      <w:r w:rsidRPr="00CC1F5F">
        <w:rPr>
          <w:rFonts w:ascii="Comic Sans MS" w:hAnsi="Comic Sans MS" w:cstheme="minorHAnsi"/>
          <w:b/>
          <w:i/>
          <w:color w:val="2F5496" w:themeColor="accent1" w:themeShade="BF"/>
        </w:rPr>
        <w:t>5</w:t>
      </w:r>
      <w:r w:rsidRPr="00CC1F5F">
        <w:rPr>
          <w:rFonts w:ascii="Comic Sans MS" w:hAnsi="Comic Sans MS" w:cstheme="minorHAnsi"/>
          <w:bCs/>
          <w:i/>
          <w:color w:val="2F5496" w:themeColor="accent1" w:themeShade="BF"/>
        </w:rPr>
        <w:t>)</w:t>
      </w:r>
      <w:r w:rsidRPr="00CC1F5F">
        <w:rPr>
          <w:rFonts w:ascii="Comic Sans MS" w:hAnsi="Comic Sans MS" w:cstheme="minorHAnsi"/>
          <w:i/>
          <w:color w:val="2F5496" w:themeColor="accent1" w:themeShade="BF"/>
        </w:rPr>
        <w:t xml:space="preserve">The program will take place only if more than </w:t>
      </w:r>
      <w:r w:rsidRPr="00CC1F5F">
        <w:rPr>
          <w:rFonts w:ascii="Comic Sans MS" w:hAnsi="Comic Sans MS" w:cstheme="minorHAnsi"/>
          <w:b/>
          <w:i/>
          <w:color w:val="2F5496" w:themeColor="accent1" w:themeShade="BF"/>
        </w:rPr>
        <w:t>three</w:t>
      </w:r>
      <w:r w:rsidRPr="00CC1F5F">
        <w:rPr>
          <w:rFonts w:ascii="Comic Sans MS" w:hAnsi="Comic Sans MS" w:cstheme="minorHAnsi"/>
          <w:i/>
          <w:color w:val="2F5496" w:themeColor="accent1" w:themeShade="BF"/>
        </w:rPr>
        <w:t>(3) successful applicants are able to participate.</w:t>
      </w:r>
    </w:p>
    <w:p w:rsidR="00DC17B4" w:rsidRPr="00CC1F5F" w:rsidRDefault="00DC17B4" w:rsidP="005516C1">
      <w:pPr>
        <w:spacing w:after="0" w:line="240" w:lineRule="auto"/>
        <w:ind w:right="-57" w:firstLine="0"/>
        <w:jc w:val="both"/>
        <w:rPr>
          <w:rFonts w:ascii="Comic Sans MS" w:hAnsi="Comic Sans MS" w:cstheme="minorHAnsi"/>
          <w:color w:val="2F5496" w:themeColor="accent1" w:themeShade="BF"/>
          <w:lang w:eastAsia="el-GR"/>
        </w:rPr>
      </w:pPr>
    </w:p>
    <w:p w:rsidR="00B5006B" w:rsidRPr="00CC1F5F" w:rsidRDefault="00B5006B" w:rsidP="00667A06">
      <w:pPr>
        <w:spacing w:after="0" w:line="240" w:lineRule="auto"/>
        <w:ind w:firstLine="0"/>
        <w:rPr>
          <w:rFonts w:asciiTheme="minorHAnsi" w:hAnsiTheme="minorHAnsi" w:cstheme="minorHAnsi"/>
          <w:b/>
          <w:color w:val="2F5496" w:themeColor="accent1" w:themeShade="BF"/>
          <w:sz w:val="20"/>
          <w:szCs w:val="20"/>
          <w:u w:val="single"/>
          <w:lang w:eastAsia="el-GR"/>
        </w:rPr>
        <w:sectPr w:rsidR="00B5006B" w:rsidRPr="00CC1F5F" w:rsidSect="00B500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429B0" w:rsidRPr="00F4657D" w:rsidRDefault="00E429B0" w:rsidP="00667A06">
      <w:pPr>
        <w:spacing w:after="0" w:line="240" w:lineRule="auto"/>
        <w:ind w:firstLine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eastAsia="el-GR"/>
        </w:rPr>
      </w:pPr>
      <w:r w:rsidRPr="00F4657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  <w:lang w:eastAsia="el-GR"/>
        </w:rPr>
        <w:lastRenderedPageBreak/>
        <w:t>The Financial terms:</w:t>
      </w:r>
      <w:r w:rsidRPr="00F4657D">
        <w:rPr>
          <w:rFonts w:asciiTheme="minorHAnsi" w:hAnsiTheme="minorHAnsi" w:cstheme="minorHAnsi"/>
          <w:b/>
          <w:i/>
          <w:color w:val="2F5496" w:themeColor="accent1" w:themeShade="BF"/>
          <w:sz w:val="24"/>
          <w:szCs w:val="24"/>
          <w:lang w:eastAsia="el-GR"/>
        </w:rPr>
        <w:t xml:space="preserve">  </w:t>
      </w:r>
      <w:r w:rsidRPr="00F4657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eastAsia="el-GR"/>
        </w:rPr>
        <w:t>400 euro</w:t>
      </w:r>
      <w:r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 as a contribution to program costs.</w:t>
      </w:r>
    </w:p>
    <w:p w:rsidR="00F4657D" w:rsidRPr="00F4657D" w:rsidRDefault="00E429B0" w:rsidP="00667A06">
      <w:pPr>
        <w:spacing w:after="0" w:line="240" w:lineRule="auto"/>
        <w:ind w:firstLine="0"/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</w:pPr>
      <w:r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The participants are responsible for their </w:t>
      </w:r>
      <w:r w:rsidRPr="00F4657D">
        <w:rPr>
          <w:rFonts w:asciiTheme="minorHAnsi" w:hAnsiTheme="minorHAnsi" w:cstheme="minorHAnsi"/>
          <w:bCs/>
          <w:color w:val="2F5496" w:themeColor="accent1" w:themeShade="BF"/>
          <w:sz w:val="24"/>
          <w:szCs w:val="24"/>
          <w:lang w:eastAsia="el-GR"/>
        </w:rPr>
        <w:t>international travel and medical insurance. Internal transportation and half board expenses</w:t>
      </w:r>
      <w:r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 are covered by the program.</w:t>
      </w:r>
    </w:p>
    <w:p w:rsidR="008D2239" w:rsidRPr="00F4657D" w:rsidRDefault="00E429B0" w:rsidP="007D5529">
      <w:pPr>
        <w:spacing w:after="0" w:line="240" w:lineRule="auto"/>
        <w:ind w:firstLine="0"/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</w:pPr>
      <w:r w:rsidRPr="00F4657D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u w:val="single"/>
          <w:lang w:eastAsia="el-GR"/>
        </w:rPr>
        <w:t>Dead</w:t>
      </w:r>
      <w:r w:rsidR="003740F0" w:rsidRPr="00F4657D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u w:val="single"/>
          <w:lang w:eastAsia="el-GR"/>
        </w:rPr>
        <w:t>line for applications</w:t>
      </w:r>
      <w:r w:rsidR="00E629E8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 is 30/01/2025</w:t>
      </w:r>
      <w:r w:rsidR="005234D6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 through the N</w:t>
      </w:r>
      <w:r w:rsidR="003740F0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>ati</w:t>
      </w:r>
      <w:r w:rsidR="005234D6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>onal Branch, Contact P</w:t>
      </w:r>
      <w:r w:rsidR="007945BF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>erson</w:t>
      </w:r>
      <w:r w:rsidR="003740F0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 </w:t>
      </w:r>
      <w:r w:rsidR="005234D6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and for countries without NB </w:t>
      </w:r>
      <w:r w:rsidR="003740F0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>or</w:t>
      </w:r>
      <w:r w:rsidR="005234D6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 CP</w:t>
      </w:r>
      <w:r w:rsidR="003740F0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 directly to CIF Hellas,  </w:t>
      </w:r>
      <w:hyperlink r:id="rId10" w:history="1">
        <w:r w:rsidR="00657FBB" w:rsidRPr="00F4657D">
          <w:rPr>
            <w:rStyle w:val="-"/>
            <w:rFonts w:asciiTheme="minorHAnsi" w:hAnsiTheme="minorHAnsi" w:cstheme="minorHAnsi"/>
            <w:color w:val="2F5496" w:themeColor="accent1" w:themeShade="BF"/>
            <w:sz w:val="24"/>
            <w:szCs w:val="24"/>
            <w:lang w:eastAsia="el-GR"/>
          </w:rPr>
          <w:t>cifhellas@cifhellas.gr</w:t>
        </w:r>
      </w:hyperlink>
    </w:p>
    <w:p w:rsidR="00123232" w:rsidRPr="00F4657D" w:rsidRDefault="00F4657D" w:rsidP="007D5529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              </w:t>
      </w:r>
      <w:r w:rsidR="007D5529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l-GR"/>
        </w:rPr>
        <w:t xml:space="preserve"> </w:t>
      </w:r>
      <w:r w:rsidR="00123232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More information: </w:t>
      </w:r>
      <w:hyperlink r:id="rId11" w:history="1">
        <w:r w:rsidR="006D283A" w:rsidRPr="00F4657D">
          <w:rPr>
            <w:rStyle w:val="-"/>
            <w:rFonts w:asciiTheme="minorHAnsi" w:hAnsiTheme="minorHAnsi" w:cstheme="minorHAnsi"/>
            <w:color w:val="2F5496" w:themeColor="accent1" w:themeShade="BF"/>
            <w:sz w:val="24"/>
            <w:szCs w:val="24"/>
          </w:rPr>
          <w:t>www.cifhellas.gr</w:t>
        </w:r>
      </w:hyperlink>
      <w:r w:rsidR="006D283A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123232" w:rsidRPr="00F4657D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 and </w:t>
      </w:r>
      <w:hyperlink r:id="rId12" w:history="1">
        <w:r w:rsidR="000B6806" w:rsidRPr="00F4657D">
          <w:rPr>
            <w:rStyle w:val="-"/>
            <w:rFonts w:asciiTheme="minorHAnsi" w:hAnsiTheme="minorHAnsi" w:cstheme="minorHAnsi"/>
            <w:color w:val="2F5496" w:themeColor="accent1" w:themeShade="BF"/>
            <w:sz w:val="24"/>
            <w:szCs w:val="24"/>
          </w:rPr>
          <w:t>www.cifinternational.com</w:t>
        </w:r>
      </w:hyperlink>
      <w:r w:rsidR="000B6806" w:rsidRPr="00F4657D">
        <w:rPr>
          <w:rFonts w:asciiTheme="minorHAnsi" w:hAnsiTheme="minorHAnsi" w:cstheme="minorHAnsi"/>
          <w:sz w:val="24"/>
          <w:szCs w:val="24"/>
        </w:rPr>
        <w:t xml:space="preserve"> </w:t>
      </w:r>
      <w:r w:rsidR="008D2239" w:rsidRPr="00F4657D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8D2239" w:rsidRPr="007D5529" w:rsidRDefault="008D2239" w:rsidP="007D5529">
      <w:pPr>
        <w:spacing w:after="0" w:line="240" w:lineRule="auto"/>
        <w:ind w:firstLine="0"/>
        <w:rPr>
          <w:rFonts w:asciiTheme="minorHAnsi" w:hAnsiTheme="minorHAnsi" w:cstheme="minorHAnsi"/>
          <w:i/>
          <w:color w:val="2F5496" w:themeColor="accent1" w:themeShade="BF"/>
          <w:sz w:val="24"/>
          <w:szCs w:val="24"/>
          <w:lang w:eastAsia="el-GR"/>
        </w:rPr>
      </w:pPr>
    </w:p>
    <w:sectPr w:rsidR="008D2239" w:rsidRPr="007D5529" w:rsidSect="00B500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F85" w:rsidRDefault="00843F85" w:rsidP="007E1A43">
      <w:pPr>
        <w:spacing w:after="0" w:line="240" w:lineRule="auto"/>
      </w:pPr>
      <w:r>
        <w:separator/>
      </w:r>
    </w:p>
  </w:endnote>
  <w:endnote w:type="continuationSeparator" w:id="1">
    <w:p w:rsidR="00843F85" w:rsidRDefault="00843F85" w:rsidP="007E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F85" w:rsidRDefault="00843F85" w:rsidP="007E1A43">
      <w:pPr>
        <w:spacing w:after="0" w:line="240" w:lineRule="auto"/>
      </w:pPr>
      <w:r>
        <w:separator/>
      </w:r>
    </w:p>
  </w:footnote>
  <w:footnote w:type="continuationSeparator" w:id="1">
    <w:p w:rsidR="00843F85" w:rsidRDefault="00843F85" w:rsidP="007E1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605"/>
    <w:rsid w:val="00003653"/>
    <w:rsid w:val="00010DAA"/>
    <w:rsid w:val="000164A8"/>
    <w:rsid w:val="00020DB6"/>
    <w:rsid w:val="00071AE5"/>
    <w:rsid w:val="00094D29"/>
    <w:rsid w:val="000B6806"/>
    <w:rsid w:val="000B6A77"/>
    <w:rsid w:val="00121582"/>
    <w:rsid w:val="00123232"/>
    <w:rsid w:val="00172986"/>
    <w:rsid w:val="00176595"/>
    <w:rsid w:val="001C42E7"/>
    <w:rsid w:val="001E2E53"/>
    <w:rsid w:val="001F5171"/>
    <w:rsid w:val="001F5FEA"/>
    <w:rsid w:val="00203313"/>
    <w:rsid w:val="00204C81"/>
    <w:rsid w:val="00221DF0"/>
    <w:rsid w:val="002B0BB4"/>
    <w:rsid w:val="002C2268"/>
    <w:rsid w:val="002F3AB4"/>
    <w:rsid w:val="00337ACA"/>
    <w:rsid w:val="003740F0"/>
    <w:rsid w:val="003919BD"/>
    <w:rsid w:val="003C4914"/>
    <w:rsid w:val="003C66AD"/>
    <w:rsid w:val="003E79E9"/>
    <w:rsid w:val="003F2A8B"/>
    <w:rsid w:val="00495237"/>
    <w:rsid w:val="00513852"/>
    <w:rsid w:val="00514624"/>
    <w:rsid w:val="005234D6"/>
    <w:rsid w:val="00547445"/>
    <w:rsid w:val="005516C1"/>
    <w:rsid w:val="005549B4"/>
    <w:rsid w:val="0055669D"/>
    <w:rsid w:val="00557090"/>
    <w:rsid w:val="005F72AD"/>
    <w:rsid w:val="0063577A"/>
    <w:rsid w:val="00642BCE"/>
    <w:rsid w:val="00657FBB"/>
    <w:rsid w:val="00660000"/>
    <w:rsid w:val="00661A48"/>
    <w:rsid w:val="0066528C"/>
    <w:rsid w:val="00667A06"/>
    <w:rsid w:val="006C037C"/>
    <w:rsid w:val="006D283A"/>
    <w:rsid w:val="006F4D0F"/>
    <w:rsid w:val="006F555E"/>
    <w:rsid w:val="007908DA"/>
    <w:rsid w:val="00791F38"/>
    <w:rsid w:val="007945BF"/>
    <w:rsid w:val="007B3B34"/>
    <w:rsid w:val="007C633E"/>
    <w:rsid w:val="007D50B1"/>
    <w:rsid w:val="007D5529"/>
    <w:rsid w:val="007E1A43"/>
    <w:rsid w:val="00800715"/>
    <w:rsid w:val="0080732E"/>
    <w:rsid w:val="00843F85"/>
    <w:rsid w:val="00845BF2"/>
    <w:rsid w:val="00856F86"/>
    <w:rsid w:val="00881B37"/>
    <w:rsid w:val="008A7465"/>
    <w:rsid w:val="008C6AD6"/>
    <w:rsid w:val="008D2239"/>
    <w:rsid w:val="008E5C06"/>
    <w:rsid w:val="008E79D5"/>
    <w:rsid w:val="009378DB"/>
    <w:rsid w:val="00973065"/>
    <w:rsid w:val="009E2268"/>
    <w:rsid w:val="009E4E2B"/>
    <w:rsid w:val="00A87EBF"/>
    <w:rsid w:val="00A95EAA"/>
    <w:rsid w:val="00B372DE"/>
    <w:rsid w:val="00B5006B"/>
    <w:rsid w:val="00B666BC"/>
    <w:rsid w:val="00B90D61"/>
    <w:rsid w:val="00BD75F6"/>
    <w:rsid w:val="00BD785F"/>
    <w:rsid w:val="00C576F1"/>
    <w:rsid w:val="00C73715"/>
    <w:rsid w:val="00CA7426"/>
    <w:rsid w:val="00CB6A1D"/>
    <w:rsid w:val="00CC1F5F"/>
    <w:rsid w:val="00D27FB8"/>
    <w:rsid w:val="00DB5742"/>
    <w:rsid w:val="00DB5E3E"/>
    <w:rsid w:val="00DB5EE7"/>
    <w:rsid w:val="00DB6A60"/>
    <w:rsid w:val="00DC17B4"/>
    <w:rsid w:val="00DD2CA1"/>
    <w:rsid w:val="00E24227"/>
    <w:rsid w:val="00E429B0"/>
    <w:rsid w:val="00E439A8"/>
    <w:rsid w:val="00E53602"/>
    <w:rsid w:val="00E629E8"/>
    <w:rsid w:val="00EB31FE"/>
    <w:rsid w:val="00EF0905"/>
    <w:rsid w:val="00F33605"/>
    <w:rsid w:val="00F4657D"/>
    <w:rsid w:val="00F6580F"/>
    <w:rsid w:val="00F67081"/>
    <w:rsid w:val="00F9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F0"/>
    <w:pPr>
      <w:spacing w:after="240" w:line="480" w:lineRule="auto"/>
      <w:ind w:firstLine="360"/>
    </w:pPr>
    <w:rPr>
      <w:rFonts w:ascii="Calibri" w:eastAsia="Times New Roman" w:hAnsi="Calibri" w:cs="Times New Roman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10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F3360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">
    <w:name w:val="Έντονο εισαγωγικό Char"/>
    <w:basedOn w:val="a0"/>
    <w:link w:val="a3"/>
    <w:uiPriority w:val="30"/>
    <w:rsid w:val="00F33605"/>
    <w:rPr>
      <w:rFonts w:ascii="Calibri" w:eastAsia="Times New Roman" w:hAnsi="Calibri" w:cs="Times New Roman"/>
      <w:i/>
      <w:iCs/>
      <w:color w:val="4472C4"/>
      <w:lang w:bidi="en-US"/>
    </w:rPr>
  </w:style>
  <w:style w:type="paragraph" w:styleId="a4">
    <w:name w:val="header"/>
    <w:basedOn w:val="a"/>
    <w:link w:val="Char0"/>
    <w:uiPriority w:val="99"/>
    <w:unhideWhenUsed/>
    <w:rsid w:val="007E1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E1A43"/>
    <w:rPr>
      <w:rFonts w:ascii="Calibri" w:eastAsia="Times New Roman" w:hAnsi="Calibri" w:cs="Times New Roman"/>
      <w:lang w:bidi="en-US"/>
    </w:rPr>
  </w:style>
  <w:style w:type="paragraph" w:styleId="a5">
    <w:name w:val="footer"/>
    <w:basedOn w:val="a"/>
    <w:link w:val="Char1"/>
    <w:uiPriority w:val="99"/>
    <w:unhideWhenUsed/>
    <w:rsid w:val="007E1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E1A43"/>
    <w:rPr>
      <w:rFonts w:ascii="Calibri" w:eastAsia="Times New Roman" w:hAnsi="Calibri" w:cs="Times New Roman"/>
      <w:lang w:bidi="en-US"/>
    </w:rPr>
  </w:style>
  <w:style w:type="character" w:styleId="-">
    <w:name w:val="Hyperlink"/>
    <w:uiPriority w:val="99"/>
    <w:unhideWhenUsed/>
    <w:rsid w:val="00E429B0"/>
    <w:rPr>
      <w:color w:val="0000FF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07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071AE5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Title"/>
    <w:basedOn w:val="a"/>
    <w:link w:val="Char3"/>
    <w:qFormat/>
    <w:rsid w:val="008E79D5"/>
    <w:pPr>
      <w:spacing w:after="0" w:line="240" w:lineRule="auto"/>
      <w:ind w:firstLine="0"/>
      <w:jc w:val="center"/>
    </w:pPr>
    <w:rPr>
      <w:rFonts w:ascii="Times New Roman" w:hAnsi="Times New Roman"/>
      <w:b/>
      <w:sz w:val="24"/>
      <w:szCs w:val="20"/>
      <w:lang w:val="en-AU" w:bidi="ar-SA"/>
    </w:rPr>
  </w:style>
  <w:style w:type="character" w:customStyle="1" w:styleId="Char3">
    <w:name w:val="Τίτλος Char"/>
    <w:basedOn w:val="a0"/>
    <w:link w:val="a7"/>
    <w:rsid w:val="008E79D5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a8">
    <w:name w:val="Subtitle"/>
    <w:basedOn w:val="a"/>
    <w:next w:val="a"/>
    <w:link w:val="Char4"/>
    <w:uiPriority w:val="11"/>
    <w:qFormat/>
    <w:rsid w:val="00010DAA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4">
    <w:name w:val="Υπότιτλος Char"/>
    <w:basedOn w:val="a0"/>
    <w:link w:val="a8"/>
    <w:uiPriority w:val="11"/>
    <w:rsid w:val="00010DA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bidi="en-US"/>
    </w:rPr>
  </w:style>
  <w:style w:type="character" w:customStyle="1" w:styleId="1Char">
    <w:name w:val="Επικεφαλίδα 1 Char"/>
    <w:basedOn w:val="a0"/>
    <w:link w:val="1"/>
    <w:uiPriority w:val="9"/>
    <w:rsid w:val="00010D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ifinternationa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ifhellas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fhellas@cifhellas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6286-A2E2-4958-8736-5F3EE99A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Nisos Shelter</dc:creator>
  <cp:lastModifiedBy>User</cp:lastModifiedBy>
  <cp:revision>2</cp:revision>
  <cp:lastPrinted>2022-12-30T16:50:00Z</cp:lastPrinted>
  <dcterms:created xsi:type="dcterms:W3CDTF">2024-10-22T05:18:00Z</dcterms:created>
  <dcterms:modified xsi:type="dcterms:W3CDTF">2024-10-22T05:18:00Z</dcterms:modified>
</cp:coreProperties>
</file>